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323B10F3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E11758">
              <w:rPr>
                <w:rFonts w:ascii="Century Gothic" w:eastAsia="Palatino Linotype" w:hAnsi="Century Gothic" w:cs="Palatino Linotype"/>
              </w:rPr>
              <w:t>April 20</w:t>
            </w:r>
            <w:r w:rsidR="001B3451" w:rsidRPr="001B3451">
              <w:rPr>
                <w:rFonts w:ascii="Century Gothic" w:eastAsia="Palatino Linotype" w:hAnsi="Century Gothic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77777777" w:rsidR="00A25340" w:rsidRPr="001B3451" w:rsidRDefault="007B6FBB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1FAC015D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1B3451" w:rsidRPr="001B3451">
        <w:rPr>
          <w:rFonts w:ascii="Century Gothic" w:eastAsia="Palatino Linotype" w:hAnsi="Century Gothic" w:cs="Palatino Linotype"/>
        </w:rPr>
        <w:t>Awichu Akwanya,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4C425F57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4B848BC9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2021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embership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</w:rPr>
        <w:t>Mejgan</w:t>
      </w:r>
      <w:r w:rsidR="00970073" w:rsidRPr="001B3451">
        <w:rPr>
          <w:rFonts w:ascii="Century Gothic" w:eastAsia="Palatino Linotype" w:hAnsi="Century Gothic" w:cs="Palatino Linotype"/>
        </w:rPr>
        <w:t xml:space="preserve"> Afshan</w:t>
      </w:r>
      <w:r w:rsidRPr="001B3451">
        <w:rPr>
          <w:rFonts w:ascii="Century Gothic" w:eastAsia="Palatino Linotype" w:hAnsi="Century Gothic" w:cs="Palatino Linotype"/>
          <w:color w:val="000000"/>
        </w:rPr>
        <w:t>, Treasurer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     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</w:p>
    <w:p w14:paraId="25678366" w14:textId="77777777" w:rsidR="00A25340" w:rsidRPr="001B3451" w:rsidRDefault="00A25340" w:rsidP="00970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74E387BB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updates -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County and State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Abdullahi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0201B8">
        <w:rPr>
          <w:rFonts w:ascii="Century Gothic" w:eastAsia="Palatino Linotype" w:hAnsi="Century Gothic" w:cs="Palatino Linotype"/>
          <w:color w:val="000000"/>
        </w:rPr>
        <w:t>45</w:t>
      </w:r>
    </w:p>
    <w:p w14:paraId="27062829" w14:textId="3449E1D2" w:rsidR="00A25340" w:rsidRPr="001B3451" w:rsidRDefault="0079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efugee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>dmission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s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 for 2021 fiscal year</w:t>
      </w:r>
    </w:p>
    <w:p w14:paraId="323F7474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Palatino Linotype" w:hAnsi="Century Gothic" w:cs="Palatino Linotype"/>
          <w:b/>
          <w:color w:val="000000"/>
        </w:rPr>
      </w:pPr>
    </w:p>
    <w:p w14:paraId="6A6ECAC4" w14:textId="7889D254" w:rsidR="000201B8" w:rsidRDefault="00020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Task Force updates</w:t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</w:r>
      <w:r w:rsidRPr="000201B8">
        <w:rPr>
          <w:rFonts w:ascii="Century Gothic" w:hAnsi="Century Gothic"/>
          <w:bCs/>
          <w:color w:val="000000"/>
        </w:rPr>
        <w:tab/>
        <w:t>Bob Walsh,</w:t>
      </w:r>
      <w:r>
        <w:rPr>
          <w:rFonts w:ascii="Century Gothic" w:eastAsia="Palatino Linotype" w:hAnsi="Century Gothic" w:cs="Palatino Linotype"/>
          <w:color w:val="000000"/>
        </w:rPr>
        <w:t xml:space="preserve"> Secretary</w:t>
      </w:r>
      <w:r>
        <w:rPr>
          <w:rFonts w:ascii="Century Gothic" w:eastAsia="Palatino Linotype" w:hAnsi="Century Gothic" w:cs="Palatino Linotype"/>
          <w:color w:val="000000"/>
        </w:rPr>
        <w:tab/>
      </w:r>
      <w:r>
        <w:rPr>
          <w:rFonts w:ascii="Century Gothic" w:eastAsia="Palatino Linotype" w:hAnsi="Century Gothic" w:cs="Palatino Linotype"/>
          <w:color w:val="000000"/>
        </w:rPr>
        <w:tab/>
        <w:t>10:50</w:t>
      </w:r>
    </w:p>
    <w:p w14:paraId="2AEFEE18" w14:textId="77777777" w:rsidR="000201B8" w:rsidRPr="000201B8" w:rsidRDefault="000201B8" w:rsidP="000201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/>
        </w:rPr>
      </w:pPr>
    </w:p>
    <w:p w14:paraId="47634B86" w14:textId="21ECF7E2" w:rsidR="00A25340" w:rsidRPr="000201B8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hAnsi="Century Gothic"/>
          <w:bCs/>
          <w:color w:val="000000"/>
        </w:rPr>
      </w:pPr>
      <w:r w:rsidRPr="001B3451">
        <w:rPr>
          <w:rFonts w:ascii="Century Gothic" w:eastAsia="Palatino Linotype" w:hAnsi="Century Gothic" w:cs="Palatino Linotype"/>
          <w:b/>
        </w:rPr>
        <w:t xml:space="preserve">Guest </w:t>
      </w:r>
      <w:r w:rsidR="001B3451" w:rsidRPr="001B3451">
        <w:rPr>
          <w:rFonts w:ascii="Century Gothic" w:eastAsia="Palatino Linotype" w:hAnsi="Century Gothic" w:cs="Palatino Linotype"/>
          <w:b/>
        </w:rPr>
        <w:t>Speaker #1</w:t>
      </w:r>
      <w:r w:rsidR="001B3451" w:rsidRPr="000201B8">
        <w:rPr>
          <w:rFonts w:ascii="Century Gothic" w:eastAsia="Palatino Linotype" w:hAnsi="Century Gothic" w:cs="Palatino Linotype"/>
          <w:bCs/>
        </w:rPr>
        <w:tab/>
      </w:r>
      <w:r w:rsidR="001B3451" w:rsidRPr="000201B8">
        <w:rPr>
          <w:rFonts w:ascii="Century Gothic" w:eastAsia="Palatino Linotype" w:hAnsi="Century Gothic" w:cs="Palatino Linotype"/>
          <w:bCs/>
        </w:rPr>
        <w:tab/>
      </w:r>
      <w:r w:rsidR="000201B8" w:rsidRPr="000201B8">
        <w:rPr>
          <w:rFonts w:ascii="Century Gothic" w:eastAsia="Palatino Linotype" w:hAnsi="Century Gothic" w:cs="Palatino Linotype"/>
          <w:bCs/>
        </w:rPr>
        <w:t>Adrienne Chuck, Matt Roman</w:t>
      </w:r>
      <w:r w:rsidR="000201B8">
        <w:rPr>
          <w:rFonts w:ascii="Century Gothic" w:eastAsia="Palatino Linotype" w:hAnsi="Century Gothic" w:cs="Palatino Linotype"/>
          <w:bCs/>
        </w:rPr>
        <w:t>, SD Workforce Partnership</w:t>
      </w:r>
      <w:r w:rsidRPr="000201B8">
        <w:rPr>
          <w:rFonts w:ascii="Century Gothic" w:eastAsia="Palatino Linotype" w:hAnsi="Century Gothic" w:cs="Palatino Linotype"/>
          <w:bCs/>
          <w:color w:val="000000"/>
        </w:rPr>
        <w:tab/>
        <w:t>11:</w:t>
      </w:r>
      <w:r w:rsidRPr="000201B8">
        <w:rPr>
          <w:rFonts w:ascii="Century Gothic" w:eastAsia="Palatino Linotype" w:hAnsi="Century Gothic" w:cs="Palatino Linotype"/>
          <w:bCs/>
        </w:rPr>
        <w:t>0</w:t>
      </w:r>
      <w:r w:rsidRPr="000201B8">
        <w:rPr>
          <w:rFonts w:ascii="Century Gothic" w:eastAsia="Palatino Linotype" w:hAnsi="Century Gothic" w:cs="Palatino Linotype"/>
          <w:bCs/>
          <w:color w:val="000000"/>
        </w:rPr>
        <w:t>0</w:t>
      </w:r>
    </w:p>
    <w:p w14:paraId="0DC366CF" w14:textId="77777777" w:rsidR="00970073" w:rsidRPr="001B3451" w:rsidRDefault="00970073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/>
        </w:rPr>
      </w:pPr>
    </w:p>
    <w:p w14:paraId="56270C72" w14:textId="671865C3" w:rsidR="00DE1890" w:rsidRPr="001B3451" w:rsidRDefault="001B3451" w:rsidP="00DE1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Guest Speaker #2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="000201B8" w:rsidRPr="00E56E5E">
        <w:rPr>
          <w:rFonts w:ascii="Century Gothic" w:eastAsia="Palatino Linotype" w:hAnsi="Century Gothic" w:cs="Palatino Linotype"/>
          <w:bCs/>
          <w:color w:val="000000"/>
        </w:rPr>
        <w:t>Spshelle Rutledge</w:t>
      </w:r>
      <w:r w:rsidR="00E56E5E">
        <w:rPr>
          <w:rFonts w:ascii="Century Gothic" w:eastAsia="Palatino Linotype" w:hAnsi="Century Gothic" w:cs="Palatino Linotype"/>
          <w:bCs/>
          <w:color w:val="000000"/>
        </w:rPr>
        <w:t>,</w:t>
      </w:r>
      <w:r w:rsidR="000201B8" w:rsidRPr="00E56E5E">
        <w:rPr>
          <w:rFonts w:ascii="Century Gothic" w:eastAsia="Palatino Linotype" w:hAnsi="Century Gothic" w:cs="Palatino Linotype"/>
          <w:bCs/>
          <w:color w:val="000000"/>
        </w:rPr>
        <w:t xml:space="preserve"> Jewish Family Services</w:t>
      </w:r>
      <w:r w:rsidR="00DE1890"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color w:val="000000"/>
        </w:rPr>
        <w:t>11:15</w:t>
      </w:r>
    </w:p>
    <w:p w14:paraId="47553529" w14:textId="77777777" w:rsidR="00A25340" w:rsidRPr="001B3451" w:rsidRDefault="00A25340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5E5EA6AC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</w:r>
      <w:r w:rsidR="00E56E5E" w:rsidRPr="00E56E5E">
        <w:rPr>
          <w:rFonts w:ascii="Century Gothic" w:eastAsia="Palatino Linotype" w:hAnsi="Century Gothic" w:cs="Palatino Linotype"/>
          <w:bCs/>
          <w:color w:val="000000"/>
        </w:rPr>
        <w:t>Graciela Mendoza</w:t>
      </w:r>
      <w:r w:rsidR="001B3451" w:rsidRPr="00E56E5E">
        <w:rPr>
          <w:rFonts w:ascii="Century Gothic" w:eastAsia="Palatino Linotype" w:hAnsi="Century Gothic" w:cs="Palatino Linotype"/>
          <w:bCs/>
          <w:color w:val="000000"/>
        </w:rPr>
        <w:t xml:space="preserve">, </w:t>
      </w:r>
      <w:r w:rsidR="00E56E5E">
        <w:rPr>
          <w:rFonts w:ascii="Century Gothic" w:eastAsia="Palatino Linotype" w:hAnsi="Century Gothic" w:cs="Palatino Linotype"/>
          <w:bCs/>
          <w:color w:val="000000"/>
        </w:rPr>
        <w:t xml:space="preserve">CA Public Health; </w:t>
      </w:r>
      <w:r w:rsidR="001B3451" w:rsidRPr="00E56E5E">
        <w:rPr>
          <w:rFonts w:ascii="Century Gothic" w:eastAsia="Palatino Linotype" w:hAnsi="Century Gothic" w:cs="Palatino Linotype"/>
          <w:bCs/>
          <w:color w:val="000000"/>
        </w:rPr>
        <w:t>Members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ab/>
        <w:t>11:</w:t>
      </w:r>
      <w:r w:rsidR="001B3451" w:rsidRPr="00E56E5E">
        <w:rPr>
          <w:rFonts w:ascii="Century Gothic" w:eastAsia="Palatino Linotype" w:hAnsi="Century Gothic" w:cs="Palatino Linotype"/>
          <w:bCs/>
          <w:color w:val="000000"/>
        </w:rPr>
        <w:t>3</w:t>
      </w:r>
      <w:r w:rsidRPr="00E56E5E">
        <w:rPr>
          <w:rFonts w:ascii="Century Gothic" w:eastAsia="Palatino Linotype" w:hAnsi="Century Gothic" w:cs="Palatino Linotype"/>
          <w:bCs/>
          <w:color w:val="000000"/>
        </w:rPr>
        <w:t>0</w:t>
      </w:r>
    </w:p>
    <w:p w14:paraId="3999AC26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0B41752D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E56E5E">
        <w:rPr>
          <w:rFonts w:ascii="Century Gothic" w:eastAsia="Palatino Linotype" w:hAnsi="Century Gothic" w:cs="Palatino Linotype"/>
          <w:b/>
        </w:rPr>
        <w:t>March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202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777777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77777777" w:rsidR="00A25340" w:rsidRPr="001B3451" w:rsidRDefault="00CC6C9D" w:rsidP="00AF4E32">
      <w:pPr>
        <w:spacing w:after="0"/>
        <w:ind w:left="360" w:right="605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>
        <w:r w:rsidR="007B6FBB" w:rsidRPr="001B3451">
          <w:rPr>
            <w:rFonts w:ascii="Century Gothic" w:eastAsia="Arial" w:hAnsi="Century Gothic" w:cs="Arial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3FCA35F3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E56E5E">
        <w:rPr>
          <w:rFonts w:ascii="Century Gothic" w:eastAsia="Century Gothic" w:hAnsi="Century Gothic" w:cs="Century Gothic"/>
          <w:b/>
          <w:color w:val="1976D2"/>
        </w:rPr>
        <w:t>May 18</w:t>
      </w:r>
      <w:r w:rsidR="001B3451">
        <w:rPr>
          <w:rFonts w:ascii="Century Gothic" w:eastAsia="Century Gothic" w:hAnsi="Century Gothic" w:cs="Century Gothic"/>
          <w:b/>
          <w:color w:val="1976D2"/>
        </w:rPr>
        <w:t>, 2021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="00E56E5E">
        <w:rPr>
          <w:rFonts w:ascii="Century Gothic" w:eastAsia="Century Gothic" w:hAnsi="Century Gothic" w:cs="Century Gothic"/>
          <w:b/>
          <w:color w:val="1976D2"/>
        </w:rPr>
        <w:tab/>
        <w:t>Ask to j</w:t>
      </w:r>
      <w:r w:rsidRPr="001B3451">
        <w:rPr>
          <w:rFonts w:ascii="Century Gothic" w:eastAsia="Century Gothic" w:hAnsi="Century Gothic" w:cs="Century Gothic"/>
          <w:b/>
          <w:color w:val="1976D2"/>
        </w:rPr>
        <w:t>oin our mailing list at www.sdrefugeeforum.org</w:t>
      </w:r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028C3F50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Chair        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Awichu Akwanya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Program Director at United Women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f East Africa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wichu@unitedwomenofeastafrica.org </w:t>
      </w:r>
    </w:p>
    <w:p w14:paraId="1CC16A95" w14:textId="28296BFF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                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  <w:t xml:space="preserve">  </w:t>
      </w:r>
      <w:r w:rsid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40F7EEAD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Treasurer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Mejgan Afshan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Borderlands for Equity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                                            mejgan.afshan@gmail.com</w:t>
      </w:r>
    </w:p>
    <w:p w14:paraId="38F74DBC" w14:textId="259733A6" w:rsidR="00090BFA" w:rsidRPr="001B3451" w:rsidRDefault="00090BFA" w:rsidP="0015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Secretary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bwalsh1148@gmail.com</w:t>
      </w:r>
    </w:p>
    <w:p w14:paraId="2005A579" w14:textId="34A5353B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fficio   </w:t>
      </w:r>
      <w:r w:rsidR="00AF4E32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Abdi Abdillahi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</w:t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7AF9" w14:textId="77777777" w:rsidR="00CC6C9D" w:rsidRDefault="00CC6C9D">
      <w:pPr>
        <w:spacing w:after="0" w:line="240" w:lineRule="auto"/>
      </w:pPr>
      <w:r>
        <w:separator/>
      </w:r>
    </w:p>
  </w:endnote>
  <w:endnote w:type="continuationSeparator" w:id="0">
    <w:p w14:paraId="29D93A1B" w14:textId="77777777" w:rsidR="00CC6C9D" w:rsidRDefault="00CC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6270" w14:textId="77777777" w:rsidR="00CC6C9D" w:rsidRDefault="00CC6C9D">
      <w:pPr>
        <w:spacing w:after="0" w:line="240" w:lineRule="auto"/>
      </w:pPr>
      <w:r>
        <w:separator/>
      </w:r>
    </w:p>
  </w:footnote>
  <w:footnote w:type="continuationSeparator" w:id="0">
    <w:p w14:paraId="01259A6B" w14:textId="77777777" w:rsidR="00CC6C9D" w:rsidRDefault="00CC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201B8"/>
    <w:rsid w:val="00090BFA"/>
    <w:rsid w:val="000A113C"/>
    <w:rsid w:val="00133F5D"/>
    <w:rsid w:val="00152E95"/>
    <w:rsid w:val="001B3451"/>
    <w:rsid w:val="004A48C0"/>
    <w:rsid w:val="00547FA1"/>
    <w:rsid w:val="005501D3"/>
    <w:rsid w:val="006259C4"/>
    <w:rsid w:val="00703E30"/>
    <w:rsid w:val="007931B6"/>
    <w:rsid w:val="007B6FBB"/>
    <w:rsid w:val="007E6879"/>
    <w:rsid w:val="008A0850"/>
    <w:rsid w:val="00970073"/>
    <w:rsid w:val="00A25340"/>
    <w:rsid w:val="00AF4E32"/>
    <w:rsid w:val="00CC6C9D"/>
    <w:rsid w:val="00D24195"/>
    <w:rsid w:val="00DE1890"/>
    <w:rsid w:val="00E11758"/>
    <w:rsid w:val="00E56E5E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3</cp:revision>
  <dcterms:created xsi:type="dcterms:W3CDTF">2021-04-16T19:06:00Z</dcterms:created>
  <dcterms:modified xsi:type="dcterms:W3CDTF">2021-04-16T19:43:00Z</dcterms:modified>
</cp:coreProperties>
</file>